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AAF" w:rsidRPr="00270AAF" w:rsidRDefault="00270AAF" w:rsidP="00270AAF">
      <w:pPr>
        <w:pStyle w:val="Bezproreda"/>
        <w:rPr>
          <w:rFonts w:ascii="Times New Roman" w:hAnsi="Times New Roman"/>
          <w:sz w:val="24"/>
          <w:szCs w:val="24"/>
        </w:rPr>
      </w:pPr>
      <w:r w:rsidRPr="00270AAF">
        <w:rPr>
          <w:rFonts w:ascii="Times New Roman" w:hAnsi="Times New Roman"/>
          <w:sz w:val="24"/>
          <w:szCs w:val="24"/>
        </w:rPr>
        <w:t>OSNOVNA ŠKOLA MALEŠNICA</w:t>
      </w:r>
    </w:p>
    <w:p w:rsidR="00270AAF" w:rsidRPr="00270AAF" w:rsidRDefault="00270AAF" w:rsidP="00270AAF">
      <w:pPr>
        <w:pStyle w:val="Bezproreda"/>
        <w:rPr>
          <w:rFonts w:ascii="Times New Roman" w:hAnsi="Times New Roman"/>
          <w:sz w:val="24"/>
          <w:szCs w:val="24"/>
        </w:rPr>
      </w:pPr>
      <w:r w:rsidRPr="00270AAF">
        <w:rPr>
          <w:rFonts w:ascii="Times New Roman" w:hAnsi="Times New Roman"/>
          <w:sz w:val="24"/>
          <w:szCs w:val="24"/>
        </w:rPr>
        <w:t>ANTE TOPIĆA MIMARE 36</w:t>
      </w:r>
    </w:p>
    <w:p w:rsidR="00270AAF" w:rsidRPr="00270AAF" w:rsidRDefault="00270AAF" w:rsidP="00270AAF">
      <w:pPr>
        <w:pStyle w:val="Bezproreda"/>
        <w:rPr>
          <w:rFonts w:ascii="Times New Roman" w:hAnsi="Times New Roman"/>
          <w:sz w:val="24"/>
          <w:szCs w:val="24"/>
        </w:rPr>
      </w:pPr>
      <w:r w:rsidRPr="00270AAF">
        <w:rPr>
          <w:rFonts w:ascii="Times New Roman" w:hAnsi="Times New Roman"/>
          <w:sz w:val="24"/>
          <w:szCs w:val="24"/>
        </w:rPr>
        <w:t>10090 ZAGREB</w:t>
      </w:r>
    </w:p>
    <w:p w:rsidR="00270AAF" w:rsidRPr="00270AAF" w:rsidRDefault="00270AAF" w:rsidP="00270AAF">
      <w:pPr>
        <w:pStyle w:val="Bezproreda"/>
        <w:rPr>
          <w:rFonts w:ascii="Times New Roman" w:hAnsi="Times New Roman"/>
          <w:sz w:val="24"/>
          <w:szCs w:val="24"/>
        </w:rPr>
      </w:pPr>
      <w:r w:rsidRPr="00270AAF">
        <w:rPr>
          <w:rFonts w:ascii="Times New Roman" w:hAnsi="Times New Roman"/>
          <w:sz w:val="24"/>
          <w:szCs w:val="24"/>
        </w:rPr>
        <w:t>U Zagrebu, 17.04.2026.</w:t>
      </w:r>
    </w:p>
    <w:p w:rsidR="00270AAF" w:rsidRPr="00270AAF" w:rsidRDefault="00270AAF" w:rsidP="00270AAF">
      <w:pPr>
        <w:pStyle w:val="Bezproreda"/>
        <w:rPr>
          <w:rFonts w:ascii="Times New Roman" w:hAnsi="Times New Roman"/>
          <w:sz w:val="24"/>
          <w:szCs w:val="24"/>
        </w:rPr>
      </w:pPr>
    </w:p>
    <w:p w:rsidR="006D73CD" w:rsidRPr="00270AAF" w:rsidRDefault="006D73CD">
      <w:pPr>
        <w:rPr>
          <w:rFonts w:ascii="Times New Roman" w:hAnsi="Times New Roman" w:cs="Times New Roman"/>
        </w:rPr>
      </w:pPr>
    </w:p>
    <w:p w:rsidR="00F5664C" w:rsidRPr="00F5664C" w:rsidRDefault="00270AAF">
      <w:pPr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="00F5664C">
        <w:rPr>
          <w:sz w:val="28"/>
          <w:szCs w:val="28"/>
        </w:rPr>
        <w:t xml:space="preserve">       </w:t>
      </w:r>
    </w:p>
    <w:p w:rsidR="00F5664C" w:rsidRPr="00901BD1" w:rsidRDefault="00F5664C" w:rsidP="00F5664C">
      <w:pPr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</w:pPr>
      <w:r w:rsidRPr="00901BD1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  <w:t>OBAVIJEST O ODABIRU GOSPODARSKIM SUBJEKTIMA SUDIONICIMA POSTUPKA JEDNOSTA</w:t>
      </w:r>
      <w:r w:rsidR="000775FA" w:rsidRPr="00901BD1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  <w:t>VNE NABA</w:t>
      </w:r>
      <w:bookmarkStart w:id="0" w:name="_GoBack"/>
      <w:bookmarkEnd w:id="0"/>
      <w:r w:rsidR="000775FA" w:rsidRPr="00901BD1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  <w:t>VE – NABAVA ELEKTRIČNE NAGIBNE TAVE</w:t>
      </w:r>
      <w:r w:rsidRPr="00901BD1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  <w:t xml:space="preserve"> ZA OSNOVNU ŠKOLU MALEŠNICA</w:t>
      </w:r>
    </w:p>
    <w:p w:rsidR="00F5664C" w:rsidRPr="00901BD1" w:rsidRDefault="00F5664C" w:rsidP="00F5664C">
      <w:pPr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</w:pPr>
      <w:r w:rsidRPr="00901BD1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  <w:t>CPV</w:t>
      </w:r>
      <w:r w:rsidR="000775FA" w:rsidRPr="00901BD1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  <w:t xml:space="preserve"> 39221000</w:t>
      </w:r>
      <w:r w:rsidR="001B1ADC" w:rsidRPr="00901BD1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  <w:t>-7</w:t>
      </w:r>
      <w:r w:rsidR="000775FA" w:rsidRPr="00901BD1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  <w:t>, EVIDENCIJSKI BROJ NABAVE 4</w:t>
      </w:r>
      <w:r w:rsidRPr="00901BD1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  <w:t xml:space="preserve">/2026  </w:t>
      </w:r>
    </w:p>
    <w:p w:rsidR="00F5664C" w:rsidRPr="000775FA" w:rsidRDefault="00F5664C" w:rsidP="00F5664C">
      <w:pPr>
        <w:rPr>
          <w:rFonts w:ascii="Times New Roman" w:hAnsi="Times New Roman" w:cs="Times New Roman"/>
          <w:b/>
          <w:bCs/>
          <w:color w:val="2F5496" w:themeColor="accent5" w:themeShade="BF"/>
          <w:sz w:val="28"/>
          <w:szCs w:val="28"/>
        </w:rPr>
      </w:pPr>
      <w:r w:rsidRPr="000775FA">
        <w:rPr>
          <w:rFonts w:ascii="Times New Roman" w:hAnsi="Times New Roman" w:cs="Times New Roman"/>
          <w:b/>
          <w:bCs/>
          <w:color w:val="2F5496" w:themeColor="accent5" w:themeShade="BF"/>
          <w:sz w:val="28"/>
          <w:szCs w:val="28"/>
        </w:rPr>
        <w:t xml:space="preserve"> </w:t>
      </w:r>
    </w:p>
    <w:p w:rsidR="00F5664C" w:rsidRPr="000775FA" w:rsidRDefault="00F5664C" w:rsidP="001B1AD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775FA">
        <w:rPr>
          <w:rFonts w:ascii="Times New Roman" w:hAnsi="Times New Roman" w:cs="Times New Roman"/>
          <w:b/>
          <w:bCs/>
          <w:sz w:val="28"/>
          <w:szCs w:val="28"/>
        </w:rPr>
        <w:t>Odabrani gospodars</w:t>
      </w:r>
      <w:r w:rsidR="000775FA" w:rsidRPr="000775FA">
        <w:rPr>
          <w:rFonts w:ascii="Times New Roman" w:hAnsi="Times New Roman" w:cs="Times New Roman"/>
          <w:b/>
          <w:bCs/>
          <w:sz w:val="28"/>
          <w:szCs w:val="28"/>
        </w:rPr>
        <w:t>ki subjekt za nabavu električne nagibne tave</w:t>
      </w:r>
      <w:r w:rsidR="001B1ADC" w:rsidRPr="000775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775FA" w:rsidRPr="000775FA">
        <w:rPr>
          <w:rFonts w:ascii="Times New Roman" w:hAnsi="Times New Roman" w:cs="Times New Roman"/>
          <w:b/>
          <w:bCs/>
          <w:sz w:val="28"/>
          <w:szCs w:val="28"/>
        </w:rPr>
        <w:t>za Osnovnu školu</w:t>
      </w:r>
      <w:r w:rsidR="001B1ADC" w:rsidRPr="000775FA">
        <w:rPr>
          <w:rFonts w:ascii="Times New Roman" w:hAnsi="Times New Roman" w:cs="Times New Roman"/>
          <w:b/>
          <w:bCs/>
          <w:sz w:val="28"/>
          <w:szCs w:val="28"/>
        </w:rPr>
        <w:t xml:space="preserve"> Malešnica, Ante Topića Mimare 36, 10090 Zagreb je</w:t>
      </w:r>
      <w:r w:rsidRPr="000775F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5664C" w:rsidRPr="000775FA" w:rsidRDefault="000775FA" w:rsidP="001B1ADC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0775FA">
        <w:rPr>
          <w:rFonts w:ascii="Times New Roman" w:hAnsi="Times New Roman" w:cs="Times New Roman"/>
          <w:b/>
          <w:bCs/>
          <w:sz w:val="28"/>
          <w:szCs w:val="28"/>
        </w:rPr>
        <w:t>TRA-MONT d.o.o., Samoborska cesta 176, 10000 Zagreb</w:t>
      </w:r>
    </w:p>
    <w:p w:rsidR="00F5664C" w:rsidRPr="000775FA" w:rsidRDefault="00F5664C" w:rsidP="00F5664C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F5664C" w:rsidRPr="00F5664C" w:rsidRDefault="00F5664C" w:rsidP="00F5664C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F5664C" w:rsidRPr="00F5664C" w:rsidRDefault="00F5664C">
      <w:pPr>
        <w:rPr>
          <w:rFonts w:ascii="Times New Roman" w:hAnsi="Times New Roman" w:cs="Times New Roman"/>
          <w:sz w:val="24"/>
          <w:szCs w:val="24"/>
        </w:rPr>
      </w:pPr>
    </w:p>
    <w:sectPr w:rsidR="00F5664C" w:rsidRPr="00F56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94415"/>
    <w:multiLevelType w:val="hybridMultilevel"/>
    <w:tmpl w:val="6FA6D4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E1D"/>
    <w:rsid w:val="000775FA"/>
    <w:rsid w:val="001B1ADC"/>
    <w:rsid w:val="00270AAF"/>
    <w:rsid w:val="006D73CD"/>
    <w:rsid w:val="00834E1D"/>
    <w:rsid w:val="00901BD1"/>
    <w:rsid w:val="00D06942"/>
    <w:rsid w:val="00F5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5E16C-F339-4801-8F5C-54BB46E6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70AAF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1B1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2026-04-17T10:26:00Z</dcterms:created>
  <dcterms:modified xsi:type="dcterms:W3CDTF">2026-04-17T10:39:00Z</dcterms:modified>
</cp:coreProperties>
</file>