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208FF" w14:textId="0040031F" w:rsidR="006A0F4D" w:rsidRPr="00733F26" w:rsidRDefault="00136410" w:rsidP="0094036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73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PRODUŽENI STRUČNI POSTUPAK – PSP</w:t>
      </w:r>
    </w:p>
    <w:p w14:paraId="275A1670" w14:textId="4F313918" w:rsidR="00136410" w:rsidRPr="00733F26" w:rsidRDefault="00136410" w:rsidP="0094036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BEBEBE"/>
          <w:sz w:val="24"/>
          <w:szCs w:val="24"/>
          <w:lang w:eastAsia="hr-HR"/>
        </w:rPr>
      </w:pPr>
      <w:r w:rsidRPr="00733F26">
        <w:rPr>
          <w:rFonts w:ascii="Times New Roman" w:eastAsia="Times New Roman" w:hAnsi="Times New Roman" w:cs="Times New Roman"/>
          <w:color w:val="BEBEBE"/>
          <w:sz w:val="24"/>
          <w:szCs w:val="24"/>
          <w:lang w:eastAsia="hr-HR"/>
        </w:rPr>
        <w:t xml:space="preserve">Autor: Danijela Simončić Brigljević, </w:t>
      </w:r>
      <w:r w:rsidR="00E96CC1" w:rsidRPr="00733F26">
        <w:rPr>
          <w:rFonts w:ascii="Times New Roman" w:eastAsia="Times New Roman" w:hAnsi="Times New Roman" w:cs="Times New Roman"/>
          <w:color w:val="BEBEBE"/>
          <w:sz w:val="24"/>
          <w:szCs w:val="24"/>
          <w:lang w:eastAsia="hr-HR"/>
        </w:rPr>
        <w:t>10.6.2023.</w:t>
      </w:r>
    </w:p>
    <w:p w14:paraId="32957324" w14:textId="2A6EF12A" w:rsidR="006A0F4D" w:rsidRPr="00733F26" w:rsidRDefault="006A0F4D" w:rsidP="0094036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BEBEBE"/>
          <w:sz w:val="24"/>
          <w:szCs w:val="24"/>
          <w:lang w:eastAsia="hr-HR"/>
        </w:rPr>
      </w:pPr>
    </w:p>
    <w:p w14:paraId="50F861B3" w14:textId="425A1D55" w:rsidR="00940362" w:rsidRPr="00733F26" w:rsidRDefault="006A0F4D" w:rsidP="009403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73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Usluga </w:t>
      </w:r>
      <w:r w:rsidRPr="00733F26">
        <w:rPr>
          <w:rStyle w:val="Naglaen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poludnevnog boravka u sklopu koje se provodi program produženog stručnog postupka provodi se preko 30 godina u sad već 20 osnovnih škole na području Grada Zagreba i Zagrebačke županije u 23 </w:t>
      </w:r>
      <w:r w:rsidR="002E6D42">
        <w:rPr>
          <w:rStyle w:val="Naglaen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skupine</w:t>
      </w:r>
      <w:r w:rsidRPr="00733F26">
        <w:rPr>
          <w:rStyle w:val="Naglaen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Program provodi </w:t>
      </w:r>
      <w:r w:rsidR="00136410" w:rsidRPr="0073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Centar za pružanje usluga u zajednici Zagreb – Dugave u sklopu odjela koji se naziva Dislocirana jedinica poludnevnog boravka u osnovnim školama (</w:t>
      </w:r>
      <w:hyperlink r:id="rId5" w:history="1">
        <w:r w:rsidR="00136410" w:rsidRPr="00733F26">
          <w:rPr>
            <w:rFonts w:ascii="Times New Roman" w:eastAsia="Times New Roman" w:hAnsi="Times New Roman" w:cs="Times New Roman"/>
            <w:b/>
            <w:bCs/>
            <w:color w:val="157FFF"/>
            <w:sz w:val="24"/>
            <w:szCs w:val="24"/>
            <w:u w:val="single"/>
            <w:lang w:eastAsia="hr-HR"/>
          </w:rPr>
          <w:t>https://centar-dugave.hr/opcenito/poludnevni-boravak/</w:t>
        </w:r>
      </w:hyperlink>
      <w:r w:rsidR="00136410" w:rsidRPr="0073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). </w:t>
      </w:r>
      <w:r w:rsidR="00940362" w:rsidRPr="00733F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</w:t>
      </w:r>
    </w:p>
    <w:p w14:paraId="40F0AE3D" w14:textId="36171E9A" w:rsidR="00177264" w:rsidRPr="00733F26" w:rsidRDefault="00136410" w:rsidP="00940362">
      <w:pPr>
        <w:jc w:val="both"/>
        <w:rPr>
          <w:rFonts w:ascii="Times New Roman" w:hAnsi="Times New Roman" w:cs="Times New Roman"/>
          <w:sz w:val="24"/>
          <w:szCs w:val="24"/>
        </w:rPr>
      </w:pP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Produženi stručni postupak (PSP) provodi se pri osnovnim školama kao poseban oblik</w:t>
      </w:r>
      <w:r w:rsidR="002A7AD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grupnog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preventivnog rada s </w:t>
      </w:r>
      <w:r w:rsidR="00DF167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djecom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osnovnoškolske </w:t>
      </w:r>
      <w:r w:rsidR="00D65939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dobi </w:t>
      </w:r>
      <w:r w:rsidR="00D65939" w:rsidRPr="00733F26">
        <w:rPr>
          <w:rFonts w:ascii="Times New Roman" w:hAnsi="Times New Roman" w:cs="Times New Roman"/>
          <w:sz w:val="24"/>
          <w:szCs w:val="24"/>
        </w:rPr>
        <w:t>kod koj</w:t>
      </w:r>
      <w:r w:rsidR="00DF1672" w:rsidRPr="00733F26">
        <w:rPr>
          <w:rFonts w:ascii="Times New Roman" w:hAnsi="Times New Roman" w:cs="Times New Roman"/>
          <w:sz w:val="24"/>
          <w:szCs w:val="24"/>
        </w:rPr>
        <w:t>e</w:t>
      </w:r>
      <w:r w:rsidR="002E6D42">
        <w:rPr>
          <w:rFonts w:ascii="Times New Roman" w:hAnsi="Times New Roman" w:cs="Times New Roman"/>
          <w:sz w:val="24"/>
          <w:szCs w:val="24"/>
        </w:rPr>
        <w:t xml:space="preserve"> </w:t>
      </w:r>
      <w:r w:rsidR="00D65939" w:rsidRPr="00733F26">
        <w:rPr>
          <w:rFonts w:ascii="Times New Roman" w:hAnsi="Times New Roman" w:cs="Times New Roman"/>
          <w:sz w:val="24"/>
          <w:szCs w:val="24"/>
        </w:rPr>
        <w:t>su uočene početne teškoć</w:t>
      </w:r>
      <w:r w:rsidR="00E63E90" w:rsidRPr="00733F26">
        <w:rPr>
          <w:rFonts w:ascii="Times New Roman" w:hAnsi="Times New Roman" w:cs="Times New Roman"/>
          <w:sz w:val="24"/>
          <w:szCs w:val="24"/>
        </w:rPr>
        <w:t>e</w:t>
      </w:r>
      <w:r w:rsidR="00D65939" w:rsidRPr="00733F26">
        <w:rPr>
          <w:rFonts w:ascii="Times New Roman" w:hAnsi="Times New Roman" w:cs="Times New Roman"/>
          <w:sz w:val="24"/>
          <w:szCs w:val="24"/>
        </w:rPr>
        <w:t xml:space="preserve"> u odgojno-obrazovnom procesu</w:t>
      </w:r>
      <w:r w:rsidR="001E7C97" w:rsidRPr="00733F26">
        <w:rPr>
          <w:rFonts w:ascii="Times New Roman" w:hAnsi="Times New Roman" w:cs="Times New Roman"/>
          <w:sz w:val="24"/>
          <w:szCs w:val="24"/>
        </w:rPr>
        <w:t xml:space="preserve">, potreba razvijanja komunikacijskih i socijalnih vještina te pružanja dodatne pomoći u učenju i svladavanju gradiva. Teškoće se najčešće iskazuju </w:t>
      </w:r>
      <w:r w:rsidR="00D65939" w:rsidRPr="00733F26">
        <w:rPr>
          <w:rFonts w:ascii="Times New Roman" w:hAnsi="Times New Roman" w:cs="Times New Roman"/>
          <w:sz w:val="24"/>
          <w:szCs w:val="24"/>
        </w:rPr>
        <w:t xml:space="preserve"> u vidu školskog neuspjeha, </w:t>
      </w:r>
      <w:r w:rsidR="00E63E90" w:rsidRPr="00733F26">
        <w:rPr>
          <w:rFonts w:ascii="Times New Roman" w:hAnsi="Times New Roman" w:cs="Times New Roman"/>
          <w:sz w:val="24"/>
          <w:szCs w:val="24"/>
        </w:rPr>
        <w:t xml:space="preserve">neredovitog izvršavanja </w:t>
      </w:r>
      <w:r w:rsidR="00D65939" w:rsidRPr="00733F26">
        <w:rPr>
          <w:rFonts w:ascii="Times New Roman" w:hAnsi="Times New Roman" w:cs="Times New Roman"/>
          <w:sz w:val="24"/>
          <w:szCs w:val="24"/>
        </w:rPr>
        <w:t xml:space="preserve">školskih obaveza, </w:t>
      </w:r>
      <w:r w:rsidR="00E63E90" w:rsidRPr="00733F26">
        <w:rPr>
          <w:rFonts w:ascii="Times New Roman" w:hAnsi="Times New Roman" w:cs="Times New Roman"/>
          <w:sz w:val="24"/>
          <w:szCs w:val="24"/>
        </w:rPr>
        <w:t>nesnalaženja u vršnjačkoj skupini</w:t>
      </w:r>
      <w:r w:rsidR="001E7C97" w:rsidRPr="00733F26">
        <w:rPr>
          <w:rFonts w:ascii="Times New Roman" w:hAnsi="Times New Roman" w:cs="Times New Roman"/>
          <w:sz w:val="24"/>
          <w:szCs w:val="24"/>
        </w:rPr>
        <w:t>, verbalnim i fizičkim sukobima sa vršnjacima, nesigurnosti, odbačenosti u razrednom odjeljenju, neadekvatnim provođenjem slobodnog vremena, nepoštivanju autoriteta, ometanju</w:t>
      </w:r>
      <w:r w:rsidR="00177264" w:rsidRPr="00733F26">
        <w:rPr>
          <w:rFonts w:ascii="Times New Roman" w:hAnsi="Times New Roman" w:cs="Times New Roman"/>
          <w:sz w:val="24"/>
          <w:szCs w:val="24"/>
        </w:rPr>
        <w:t xml:space="preserve"> </w:t>
      </w:r>
      <w:r w:rsidR="001E7C97" w:rsidRPr="00733F26">
        <w:rPr>
          <w:rFonts w:ascii="Times New Roman" w:hAnsi="Times New Roman" w:cs="Times New Roman"/>
          <w:sz w:val="24"/>
          <w:szCs w:val="24"/>
        </w:rPr>
        <w:t xml:space="preserve">nastave.  </w:t>
      </w:r>
    </w:p>
    <w:p w14:paraId="5EFB1594" w14:textId="3CFA86BE" w:rsidR="00AC5D3D" w:rsidRPr="00733F26" w:rsidRDefault="00AC5D3D" w:rsidP="0094036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733F26">
        <w:rPr>
          <w:rFonts w:ascii="Times New Roman" w:hAnsi="Times New Roman" w:cs="Times New Roman"/>
          <w:sz w:val="24"/>
          <w:szCs w:val="24"/>
        </w:rPr>
        <w:t xml:space="preserve">Postupak uključenja sastoji se od podnošenja prijedloga </w:t>
      </w:r>
      <w:r w:rsidR="00E047CA">
        <w:rPr>
          <w:rFonts w:ascii="Times New Roman" w:hAnsi="Times New Roman" w:cs="Times New Roman"/>
          <w:sz w:val="24"/>
          <w:szCs w:val="24"/>
        </w:rPr>
        <w:t xml:space="preserve">nadležnoj socijalnoj službi </w:t>
      </w:r>
      <w:r w:rsidRPr="00733F26">
        <w:rPr>
          <w:rFonts w:ascii="Times New Roman" w:hAnsi="Times New Roman" w:cs="Times New Roman"/>
          <w:sz w:val="24"/>
          <w:szCs w:val="24"/>
        </w:rPr>
        <w:t>i to od strane škole na prijedlog stručnog suradnika koji je zadužen za poslove PSP-a. Inicijativu za postupak mogu predlagati razrednici, nastavnici, stručni suradnici,</w:t>
      </w:r>
      <w:r w:rsidR="002E6D42">
        <w:rPr>
          <w:rFonts w:ascii="Times New Roman" w:hAnsi="Times New Roman" w:cs="Times New Roman"/>
          <w:sz w:val="24"/>
          <w:szCs w:val="24"/>
        </w:rPr>
        <w:t xml:space="preserve"> </w:t>
      </w:r>
      <w:r w:rsidR="003C1489" w:rsidRPr="00733F26">
        <w:rPr>
          <w:rFonts w:ascii="Times New Roman" w:hAnsi="Times New Roman" w:cs="Times New Roman"/>
          <w:sz w:val="24"/>
          <w:szCs w:val="24"/>
        </w:rPr>
        <w:t xml:space="preserve">sam Zavod, </w:t>
      </w:r>
      <w:r w:rsidRPr="00733F26">
        <w:rPr>
          <w:rFonts w:ascii="Times New Roman" w:hAnsi="Times New Roman" w:cs="Times New Roman"/>
          <w:sz w:val="24"/>
          <w:szCs w:val="24"/>
        </w:rPr>
        <w:t xml:space="preserve">roditelji, a ponekad i sama </w:t>
      </w:r>
      <w:r w:rsidR="00177264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djeca zatraže da </w:t>
      </w:r>
      <w:r w:rsidR="00E96CC1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se </w:t>
      </w:r>
      <w:r w:rsidR="00177264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uključe. 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Za uključenje</w:t>
      </w:r>
      <w:r w:rsidR="003C1489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u program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potreban </w:t>
      </w:r>
      <w:r w:rsidR="003C1489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je 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pristanak roditelj</w:t>
      </w:r>
      <w:r w:rsidR="009B690E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samog djeteta</w:t>
      </w:r>
      <w:r w:rsidR="003C1489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. </w:t>
      </w:r>
      <w:r w:rsidR="003C1489" w:rsidRPr="00733F26">
        <w:rPr>
          <w:rFonts w:ascii="Times New Roman" w:hAnsi="Times New Roman" w:cs="Times New Roman"/>
          <w:sz w:val="24"/>
          <w:szCs w:val="24"/>
        </w:rPr>
        <w:t xml:space="preserve">Nadležni </w:t>
      </w:r>
      <w:r w:rsidR="002E6D42">
        <w:rPr>
          <w:rFonts w:ascii="Times New Roman" w:hAnsi="Times New Roman" w:cs="Times New Roman"/>
          <w:sz w:val="24"/>
          <w:szCs w:val="24"/>
        </w:rPr>
        <w:t xml:space="preserve">socijalni </w:t>
      </w:r>
      <w:r w:rsidR="003C1489" w:rsidRPr="00733F26">
        <w:rPr>
          <w:rFonts w:ascii="Times New Roman" w:hAnsi="Times New Roman" w:cs="Times New Roman"/>
          <w:sz w:val="24"/>
          <w:szCs w:val="24"/>
        </w:rPr>
        <w:t>rad</w:t>
      </w:r>
      <w:r w:rsidR="002E6D42">
        <w:rPr>
          <w:rFonts w:ascii="Times New Roman" w:hAnsi="Times New Roman" w:cs="Times New Roman"/>
          <w:sz w:val="24"/>
          <w:szCs w:val="24"/>
        </w:rPr>
        <w:t>nik</w:t>
      </w:r>
      <w:r w:rsidR="003C1489" w:rsidRPr="00733F26">
        <w:rPr>
          <w:rFonts w:ascii="Times New Roman" w:hAnsi="Times New Roman" w:cs="Times New Roman"/>
          <w:sz w:val="24"/>
          <w:szCs w:val="24"/>
        </w:rPr>
        <w:t xml:space="preserve"> 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nakon razgovora s roditeljima, </w:t>
      </w:r>
      <w:r w:rsidR="001E7C97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izdaje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uputnicu </w:t>
      </w:r>
      <w:r w:rsidR="001E7C97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kojom se dijete uključuje u 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poludnevn</w:t>
      </w:r>
      <w:r w:rsidR="001E7C97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borav</w:t>
      </w:r>
      <w:r w:rsidR="002A6E5A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</w:t>
      </w:r>
      <w:r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 u OŠ.</w:t>
      </w:r>
      <w:r w:rsidR="00C47B36" w:rsidRPr="00733F26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</w:p>
    <w:p w14:paraId="588FE1B5" w14:textId="25940E99" w:rsidR="005938A1" w:rsidRPr="00733F26" w:rsidRDefault="003A58D7" w:rsidP="00940362">
      <w:pPr>
        <w:pStyle w:val="Uvuenotijeloteksta"/>
        <w:ind w:left="0"/>
        <w:rPr>
          <w:rFonts w:ascii="Times New Roman" w:hAnsi="Times New Roman"/>
          <w:color w:val="222222"/>
          <w:sz w:val="24"/>
        </w:rPr>
      </w:pPr>
      <w:r w:rsidRPr="00733F26">
        <w:rPr>
          <w:rFonts w:ascii="Times New Roman" w:hAnsi="Times New Roman"/>
          <w:color w:val="222222"/>
          <w:sz w:val="24"/>
        </w:rPr>
        <w:t>Predviđeno trajanje</w:t>
      </w:r>
      <w:r w:rsidR="000A414A" w:rsidRPr="00733F26">
        <w:rPr>
          <w:rFonts w:ascii="Times New Roman" w:hAnsi="Times New Roman"/>
          <w:color w:val="222222"/>
          <w:sz w:val="24"/>
        </w:rPr>
        <w:t xml:space="preserve"> programa </w:t>
      </w:r>
      <w:r w:rsidRPr="00733F26">
        <w:rPr>
          <w:rFonts w:ascii="Times New Roman" w:hAnsi="Times New Roman"/>
          <w:color w:val="222222"/>
          <w:sz w:val="24"/>
        </w:rPr>
        <w:t xml:space="preserve"> procjenjuje </w:t>
      </w:r>
      <w:r w:rsidR="000A414A" w:rsidRPr="00733F26">
        <w:rPr>
          <w:rFonts w:ascii="Times New Roman" w:hAnsi="Times New Roman"/>
          <w:color w:val="222222"/>
          <w:sz w:val="24"/>
        </w:rPr>
        <w:t xml:space="preserve">se </w:t>
      </w:r>
      <w:r w:rsidRPr="00733F26">
        <w:rPr>
          <w:rFonts w:ascii="Times New Roman" w:hAnsi="Times New Roman"/>
          <w:color w:val="222222"/>
          <w:sz w:val="24"/>
        </w:rPr>
        <w:t>individualno za svako dijete, a optimalno to iznosi dvije godine</w:t>
      </w:r>
      <w:r w:rsidR="00253F2A" w:rsidRPr="00733F26">
        <w:rPr>
          <w:rFonts w:ascii="Times New Roman" w:hAnsi="Times New Roman"/>
          <w:color w:val="222222"/>
          <w:sz w:val="24"/>
        </w:rPr>
        <w:t>.</w:t>
      </w:r>
      <w:r w:rsidR="002E6D42">
        <w:rPr>
          <w:rFonts w:ascii="Times New Roman" w:hAnsi="Times New Roman"/>
          <w:color w:val="222222"/>
          <w:sz w:val="24"/>
        </w:rPr>
        <w:t xml:space="preserve"> </w:t>
      </w:r>
      <w:r w:rsidRPr="00733F26">
        <w:rPr>
          <w:rFonts w:ascii="Times New Roman" w:hAnsi="Times New Roman"/>
          <w:color w:val="222222"/>
          <w:sz w:val="24"/>
        </w:rPr>
        <w:t>Iznimno, ukoliko</w:t>
      </w:r>
      <w:r w:rsidR="000A414A" w:rsidRPr="00733F26">
        <w:rPr>
          <w:rFonts w:ascii="Times New Roman" w:hAnsi="Times New Roman"/>
          <w:color w:val="222222"/>
          <w:sz w:val="24"/>
        </w:rPr>
        <w:t xml:space="preserve"> je to za dobrobit djeteta, a izricanje drugih mjera nije  svrsishodno, program se može produžiti, pa čak i do završetka školovanja.</w:t>
      </w:r>
      <w:r w:rsidR="004C0510" w:rsidRPr="00733F26">
        <w:rPr>
          <w:rFonts w:ascii="Times New Roman" w:hAnsi="Times New Roman"/>
          <w:color w:val="222222"/>
          <w:sz w:val="24"/>
        </w:rPr>
        <w:t xml:space="preserve"> Također, program se može i prekinuti na zahtjev roditelja prije isteka planiranog vremena provođenja</w:t>
      </w:r>
      <w:r w:rsidR="00253F2A" w:rsidRPr="00733F26">
        <w:rPr>
          <w:rFonts w:ascii="Times New Roman" w:hAnsi="Times New Roman"/>
          <w:color w:val="222222"/>
          <w:sz w:val="24"/>
        </w:rPr>
        <w:t xml:space="preserve">. </w:t>
      </w:r>
    </w:p>
    <w:p w14:paraId="27968A7D" w14:textId="77777777" w:rsidR="00940362" w:rsidRPr="00733F26" w:rsidRDefault="00940362" w:rsidP="00940362">
      <w:pPr>
        <w:pStyle w:val="Uvuenotijeloteksta"/>
        <w:ind w:left="0"/>
        <w:rPr>
          <w:rFonts w:ascii="Times New Roman" w:hAnsi="Times New Roman"/>
          <w:color w:val="222222"/>
          <w:sz w:val="24"/>
        </w:rPr>
      </w:pPr>
    </w:p>
    <w:p w14:paraId="44AA23B9" w14:textId="3E456D40" w:rsidR="00D65939" w:rsidRPr="00733F26" w:rsidRDefault="005938A1" w:rsidP="00940362">
      <w:pPr>
        <w:pStyle w:val="Uvuenotijeloteksta"/>
        <w:ind w:left="0"/>
        <w:rPr>
          <w:rFonts w:ascii="Times New Roman" w:hAnsi="Times New Roman"/>
          <w:color w:val="222222"/>
          <w:sz w:val="24"/>
        </w:rPr>
      </w:pPr>
      <w:r w:rsidRPr="00733F26">
        <w:rPr>
          <w:rFonts w:ascii="Times New Roman" w:hAnsi="Times New Roman"/>
          <w:color w:val="222222"/>
          <w:sz w:val="24"/>
        </w:rPr>
        <w:t>Djeca koja su uključena u PSP razlikuju se po dobi, školskom statusu, školskom programu učenja, obiteljskom statusu, zdravstvenom statusu, teškoćama s kojima se susreću u vršnjačkom i obiteljskom okruženju, različitih</w:t>
      </w:r>
      <w:r w:rsidR="00B7710B" w:rsidRPr="00733F26">
        <w:rPr>
          <w:rFonts w:ascii="Times New Roman" w:hAnsi="Times New Roman"/>
          <w:color w:val="222222"/>
          <w:sz w:val="24"/>
        </w:rPr>
        <w:t xml:space="preserve"> su</w:t>
      </w:r>
      <w:r w:rsidRPr="00733F26">
        <w:rPr>
          <w:rFonts w:ascii="Times New Roman" w:hAnsi="Times New Roman"/>
          <w:color w:val="222222"/>
          <w:sz w:val="24"/>
        </w:rPr>
        <w:t xml:space="preserve"> rizičnih ponašanja i to u širokom rasponu od povučenosti do vršnjačkog nasilja. </w:t>
      </w:r>
      <w:r w:rsidR="00E41D4F" w:rsidRPr="00733F26">
        <w:rPr>
          <w:rFonts w:ascii="Times New Roman" w:hAnsi="Times New Roman"/>
          <w:color w:val="222222"/>
          <w:sz w:val="24"/>
        </w:rPr>
        <w:t>U osnovnoj školi u kojoj se provodi PSP škola osigurava  adekvatan i opremljen prostor</w:t>
      </w:r>
      <w:r w:rsidR="00DF1672" w:rsidRPr="00733F26">
        <w:rPr>
          <w:rFonts w:ascii="Times New Roman" w:hAnsi="Times New Roman"/>
          <w:color w:val="222222"/>
          <w:sz w:val="24"/>
        </w:rPr>
        <w:t xml:space="preserve"> za desetoro djece</w:t>
      </w:r>
      <w:r w:rsidR="00CA7382" w:rsidRPr="00733F26">
        <w:rPr>
          <w:rFonts w:ascii="Times New Roman" w:hAnsi="Times New Roman"/>
          <w:color w:val="222222"/>
          <w:sz w:val="24"/>
        </w:rPr>
        <w:t xml:space="preserve">, a </w:t>
      </w:r>
      <w:r w:rsidR="000A414A" w:rsidRPr="00733F26">
        <w:rPr>
          <w:rFonts w:ascii="Times New Roman" w:hAnsi="Times New Roman"/>
          <w:color w:val="000000"/>
          <w:sz w:val="24"/>
        </w:rPr>
        <w:t>Centar Dugave osigurava djeci školski ručak i užinu, školski pribor</w:t>
      </w:r>
      <w:r w:rsidR="000A414A" w:rsidRPr="00733F26">
        <w:rPr>
          <w:rFonts w:ascii="Times New Roman" w:hAnsi="Times New Roman"/>
          <w:color w:val="222222"/>
          <w:sz w:val="24"/>
        </w:rPr>
        <w:t xml:space="preserve"> </w:t>
      </w:r>
      <w:r w:rsidR="003A58D7" w:rsidRPr="00733F26">
        <w:rPr>
          <w:rFonts w:ascii="Times New Roman" w:hAnsi="Times New Roman"/>
          <w:color w:val="222222"/>
          <w:sz w:val="24"/>
        </w:rPr>
        <w:t>namijenjen radu u boravku</w:t>
      </w:r>
      <w:r w:rsidR="000A414A" w:rsidRPr="00733F26">
        <w:rPr>
          <w:rFonts w:ascii="Times New Roman" w:hAnsi="Times New Roman"/>
          <w:color w:val="222222"/>
          <w:sz w:val="24"/>
        </w:rPr>
        <w:t>, sredstva za likovne radionice, materijalna sredstva za sportske</w:t>
      </w:r>
      <w:r w:rsidR="00E41D4F" w:rsidRPr="00733F26">
        <w:rPr>
          <w:rFonts w:ascii="Times New Roman" w:hAnsi="Times New Roman"/>
          <w:color w:val="222222"/>
          <w:sz w:val="24"/>
        </w:rPr>
        <w:t xml:space="preserve"> i </w:t>
      </w:r>
      <w:r w:rsidR="000A414A" w:rsidRPr="00733F26">
        <w:rPr>
          <w:rFonts w:ascii="Times New Roman" w:hAnsi="Times New Roman"/>
          <w:color w:val="222222"/>
          <w:sz w:val="24"/>
        </w:rPr>
        <w:t>rekreativne sadržaje i aktivnosti</w:t>
      </w:r>
      <w:r w:rsidR="00F35475" w:rsidRPr="00733F26">
        <w:rPr>
          <w:rFonts w:ascii="Times New Roman" w:hAnsi="Times New Roman"/>
          <w:color w:val="222222"/>
          <w:sz w:val="24"/>
        </w:rPr>
        <w:t xml:space="preserve"> kao i</w:t>
      </w:r>
      <w:r w:rsidR="00516F32" w:rsidRPr="00733F26">
        <w:rPr>
          <w:rFonts w:ascii="Times New Roman" w:hAnsi="Times New Roman"/>
          <w:color w:val="222222"/>
          <w:sz w:val="24"/>
        </w:rPr>
        <w:t xml:space="preserve"> za</w:t>
      </w:r>
      <w:r w:rsidR="00F35475" w:rsidRPr="00733F26">
        <w:rPr>
          <w:rFonts w:ascii="Times New Roman" w:hAnsi="Times New Roman"/>
          <w:color w:val="222222"/>
          <w:sz w:val="24"/>
        </w:rPr>
        <w:t xml:space="preserve"> izvanškolske aktivnosti. </w:t>
      </w:r>
      <w:r w:rsidR="002A6E5A" w:rsidRPr="00733F26">
        <w:rPr>
          <w:rFonts w:ascii="Times New Roman" w:hAnsi="Times New Roman"/>
          <w:sz w:val="24"/>
        </w:rPr>
        <w:t>Program je usmjeren na šest osnovnih sociopedagoških područja: odnos prema sebi, odnos prema drugima, obrazovanje, slobodno vrijeme, interesi i navike, briga o zdravlju</w:t>
      </w:r>
      <w:r w:rsidR="004008B8" w:rsidRPr="00733F26">
        <w:rPr>
          <w:rFonts w:ascii="Times New Roman" w:hAnsi="Times New Roman"/>
          <w:sz w:val="24"/>
        </w:rPr>
        <w:t xml:space="preserve">. Program </w:t>
      </w:r>
      <w:r w:rsidR="002A6E5A" w:rsidRPr="00733F26">
        <w:rPr>
          <w:rFonts w:ascii="Times New Roman" w:hAnsi="Times New Roman"/>
          <w:sz w:val="24"/>
        </w:rPr>
        <w:t xml:space="preserve">provode </w:t>
      </w:r>
      <w:r w:rsidR="00F35475" w:rsidRPr="00733F26">
        <w:rPr>
          <w:rFonts w:ascii="Times New Roman" w:hAnsi="Times New Roman"/>
          <w:color w:val="000000"/>
          <w:sz w:val="24"/>
        </w:rPr>
        <w:t>stručni djelatnici Centra Dugave i to socijalni pedagozi, psiholozi i socijalni radnic</w:t>
      </w:r>
      <w:r w:rsidR="009B690E" w:rsidRPr="00733F26">
        <w:rPr>
          <w:rFonts w:ascii="Times New Roman" w:hAnsi="Times New Roman"/>
          <w:color w:val="000000"/>
          <w:sz w:val="24"/>
        </w:rPr>
        <w:t>i koji se kontinuirano educiraju za specifične potrebe rada</w:t>
      </w:r>
      <w:r w:rsidR="00045D5A" w:rsidRPr="00733F26">
        <w:rPr>
          <w:rFonts w:ascii="Times New Roman" w:hAnsi="Times New Roman"/>
          <w:color w:val="000000"/>
          <w:sz w:val="24"/>
        </w:rPr>
        <w:t xml:space="preserve">. </w:t>
      </w:r>
      <w:r w:rsidR="001E7C97" w:rsidRPr="00733F26">
        <w:rPr>
          <w:rFonts w:ascii="Times New Roman" w:hAnsi="Times New Roman"/>
          <w:color w:val="000000"/>
          <w:sz w:val="24"/>
        </w:rPr>
        <w:t>Djeca prije ili poslije nastave</w:t>
      </w:r>
      <w:r w:rsidR="00516F32" w:rsidRPr="00733F26">
        <w:rPr>
          <w:rFonts w:ascii="Times New Roman" w:hAnsi="Times New Roman"/>
          <w:color w:val="000000"/>
          <w:sz w:val="24"/>
        </w:rPr>
        <w:t>,</w:t>
      </w:r>
      <w:r w:rsidR="001E7C97" w:rsidRPr="00733F26">
        <w:rPr>
          <w:rFonts w:ascii="Times New Roman" w:hAnsi="Times New Roman"/>
          <w:color w:val="000000"/>
          <w:sz w:val="24"/>
        </w:rPr>
        <w:t xml:space="preserve"> u </w:t>
      </w:r>
      <w:r w:rsidR="00516F32" w:rsidRPr="00733F26">
        <w:rPr>
          <w:rFonts w:ascii="Times New Roman" w:hAnsi="Times New Roman"/>
          <w:color w:val="000000"/>
          <w:sz w:val="24"/>
        </w:rPr>
        <w:t xml:space="preserve"> t</w:t>
      </w:r>
      <w:r w:rsidR="001E7C97" w:rsidRPr="00733F26">
        <w:rPr>
          <w:rFonts w:ascii="Times New Roman" w:hAnsi="Times New Roman"/>
          <w:color w:val="000000"/>
          <w:sz w:val="24"/>
        </w:rPr>
        <w:t>rajanju do 6 sati</w:t>
      </w:r>
      <w:r w:rsidR="00516F32" w:rsidRPr="00733F26">
        <w:rPr>
          <w:rFonts w:ascii="Times New Roman" w:hAnsi="Times New Roman"/>
          <w:color w:val="000000"/>
          <w:sz w:val="24"/>
        </w:rPr>
        <w:t>,</w:t>
      </w:r>
      <w:r w:rsidR="001E7C97" w:rsidRPr="00733F26">
        <w:rPr>
          <w:rFonts w:ascii="Times New Roman" w:hAnsi="Times New Roman"/>
          <w:color w:val="000000"/>
          <w:sz w:val="24"/>
        </w:rPr>
        <w:t xml:space="preserve"> provode u grupi, gdje se </w:t>
      </w:r>
      <w:r w:rsidR="002E5582" w:rsidRPr="00733F26">
        <w:rPr>
          <w:rFonts w:ascii="Times New Roman" w:hAnsi="Times New Roman"/>
          <w:color w:val="000000"/>
          <w:sz w:val="24"/>
        </w:rPr>
        <w:t xml:space="preserve">provodi </w:t>
      </w:r>
      <w:r w:rsidR="002A6E5A" w:rsidRPr="00733F26">
        <w:rPr>
          <w:rFonts w:ascii="Times New Roman" w:hAnsi="Times New Roman"/>
          <w:color w:val="000000"/>
          <w:sz w:val="24"/>
        </w:rPr>
        <w:t>s</w:t>
      </w:r>
      <w:r w:rsidR="001E7C97" w:rsidRPr="00733F26">
        <w:rPr>
          <w:rFonts w:ascii="Times New Roman" w:hAnsi="Times New Roman"/>
          <w:color w:val="000000"/>
          <w:sz w:val="24"/>
        </w:rPr>
        <w:t>ociopedagoški rad</w:t>
      </w:r>
      <w:r w:rsidR="002A6E5A" w:rsidRPr="00733F26">
        <w:rPr>
          <w:rFonts w:ascii="Times New Roman" w:hAnsi="Times New Roman"/>
          <w:color w:val="000000"/>
          <w:sz w:val="24"/>
        </w:rPr>
        <w:t xml:space="preserve"> </w:t>
      </w:r>
      <w:r w:rsidR="001E7C97" w:rsidRPr="00733F26">
        <w:rPr>
          <w:rFonts w:ascii="Times New Roman" w:hAnsi="Times New Roman"/>
          <w:color w:val="222222"/>
          <w:sz w:val="24"/>
        </w:rPr>
        <w:t>kroz redovito izvršavanj</w:t>
      </w:r>
      <w:r w:rsidR="004008B8" w:rsidRPr="00733F26">
        <w:rPr>
          <w:rFonts w:ascii="Times New Roman" w:hAnsi="Times New Roman"/>
          <w:color w:val="222222"/>
          <w:sz w:val="24"/>
        </w:rPr>
        <w:t>e</w:t>
      </w:r>
      <w:r w:rsidR="001E7C97" w:rsidRPr="00733F26">
        <w:rPr>
          <w:rFonts w:ascii="Times New Roman" w:hAnsi="Times New Roman"/>
          <w:color w:val="222222"/>
          <w:sz w:val="24"/>
        </w:rPr>
        <w:t xml:space="preserve"> školskih obaveza, usmjeravanje i korigiranje ponašanja, kreativne radionice i igraonice, sportske sadržaje</w:t>
      </w:r>
      <w:r w:rsidR="00B7710B" w:rsidRPr="00733F26">
        <w:rPr>
          <w:rFonts w:ascii="Times New Roman" w:hAnsi="Times New Roman"/>
          <w:color w:val="222222"/>
          <w:sz w:val="24"/>
        </w:rPr>
        <w:t xml:space="preserve">, </w:t>
      </w:r>
      <w:r w:rsidR="001E7C97" w:rsidRPr="00733F26">
        <w:rPr>
          <w:rFonts w:ascii="Times New Roman" w:hAnsi="Times New Roman"/>
          <w:color w:val="222222"/>
          <w:sz w:val="24"/>
        </w:rPr>
        <w:t>izvanškolske aktivnosti (kino, kazalište, klizanje, izleti i sl.)</w:t>
      </w:r>
      <w:r w:rsidR="00B7710B" w:rsidRPr="00733F26">
        <w:rPr>
          <w:rFonts w:ascii="Times New Roman" w:hAnsi="Times New Roman"/>
          <w:color w:val="222222"/>
          <w:sz w:val="24"/>
        </w:rPr>
        <w:t>.</w:t>
      </w:r>
      <w:r w:rsidR="00940362" w:rsidRPr="00733F26">
        <w:rPr>
          <w:rFonts w:ascii="Times New Roman" w:hAnsi="Times New Roman"/>
          <w:color w:val="222222"/>
          <w:sz w:val="24"/>
        </w:rPr>
        <w:t xml:space="preserve"> </w:t>
      </w:r>
      <w:r w:rsidR="00B7710B" w:rsidRPr="00733F26">
        <w:rPr>
          <w:rFonts w:ascii="Times New Roman" w:hAnsi="Times New Roman"/>
          <w:color w:val="222222"/>
          <w:sz w:val="24"/>
        </w:rPr>
        <w:t xml:space="preserve">Programom su  obuhvaćeni i </w:t>
      </w:r>
      <w:r w:rsidR="002A6E5A" w:rsidRPr="00733F26">
        <w:rPr>
          <w:rFonts w:ascii="Times New Roman" w:hAnsi="Times New Roman"/>
          <w:color w:val="222222"/>
          <w:sz w:val="24"/>
        </w:rPr>
        <w:t xml:space="preserve">savjetovališni rad s roditeljima, </w:t>
      </w:r>
      <w:r w:rsidR="00B7710B" w:rsidRPr="00733F26">
        <w:rPr>
          <w:rFonts w:ascii="Times New Roman" w:hAnsi="Times New Roman"/>
          <w:color w:val="222222"/>
          <w:sz w:val="24"/>
        </w:rPr>
        <w:t>suradnja s stručnim suradnicima škole</w:t>
      </w:r>
      <w:r w:rsidR="00111F96" w:rsidRPr="00733F26">
        <w:rPr>
          <w:rFonts w:ascii="Times New Roman" w:hAnsi="Times New Roman"/>
          <w:color w:val="222222"/>
          <w:sz w:val="24"/>
        </w:rPr>
        <w:t>, nastavnicima</w:t>
      </w:r>
      <w:r w:rsidR="00B7710B" w:rsidRPr="00733F26">
        <w:rPr>
          <w:rFonts w:ascii="Times New Roman" w:hAnsi="Times New Roman"/>
          <w:color w:val="222222"/>
          <w:sz w:val="24"/>
        </w:rPr>
        <w:t xml:space="preserve"> i</w:t>
      </w:r>
      <w:r w:rsidR="002A6E5A" w:rsidRPr="00733F26">
        <w:rPr>
          <w:rFonts w:ascii="Times New Roman" w:hAnsi="Times New Roman"/>
          <w:color w:val="222222"/>
          <w:sz w:val="24"/>
        </w:rPr>
        <w:t xml:space="preserve"> drugim </w:t>
      </w:r>
      <w:r w:rsidR="00B7710B" w:rsidRPr="00733F26">
        <w:rPr>
          <w:rFonts w:ascii="Times New Roman" w:hAnsi="Times New Roman"/>
          <w:color w:val="222222"/>
          <w:sz w:val="24"/>
        </w:rPr>
        <w:t xml:space="preserve">sudionicima </w:t>
      </w:r>
      <w:r w:rsidR="002A6E5A" w:rsidRPr="00733F26">
        <w:rPr>
          <w:rFonts w:ascii="Times New Roman" w:hAnsi="Times New Roman"/>
          <w:color w:val="222222"/>
          <w:sz w:val="24"/>
        </w:rPr>
        <w:t>vezanim za dobrobit djeteta</w:t>
      </w:r>
      <w:r w:rsidR="004C0510" w:rsidRPr="00733F26">
        <w:rPr>
          <w:rFonts w:ascii="Times New Roman" w:hAnsi="Times New Roman"/>
          <w:color w:val="222222"/>
          <w:sz w:val="24"/>
        </w:rPr>
        <w:t>.</w:t>
      </w:r>
    </w:p>
    <w:p w14:paraId="1E574D2C" w14:textId="222A02F7" w:rsidR="009B690E" w:rsidRPr="00733F26" w:rsidRDefault="00136410" w:rsidP="009403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U Osnovnoj školi </w:t>
      </w:r>
      <w:r w:rsidR="00045D5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4C0510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Malešnica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prva 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skupina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PSP-a otvorena je školske godine 20</w:t>
      </w:r>
      <w:r w:rsidR="004C0510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13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./20</w:t>
      </w:r>
      <w:r w:rsidR="004C0510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14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</w:t>
      </w:r>
      <w:r w:rsidR="00253F2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 inicijativu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defektologinje Gorane Kukić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 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</w:t>
      </w:r>
      <w:r w:rsidR="00253F2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adašnj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="00253F2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školsk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="00253F2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psihologinj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="00253F2A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Mirjan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="00E047C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Šimunović Škunca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a program od 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osnutka kontinuirano 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pro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vodi socijalna pedagoginja Danijela Simončić Brigljević.</w:t>
      </w:r>
      <w:r w:rsidR="002E6D4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Do sada 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je programom 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bilo </w:t>
      </w:r>
      <w:r w:rsidR="002E55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obuhvaćeno stotinjak djece koja su u većini s uspjehom završila osnovnu školu i upisala željene srednje škole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14:paraId="510554C8" w14:textId="63FFB7B4" w:rsidR="009B690E" w:rsidRPr="00733F26" w:rsidRDefault="00DB4D69" w:rsidP="009403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Tijekom ove školske godine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 w:rsidR="00E41D4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uz redovan program,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proveden je projekt uređivanja prostora 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 kojem su sudjelovala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djeca 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uz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vodstvo</w:t>
      </w:r>
      <w:r w:rsidR="004008B8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socijalne pedagoginje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a sredstva je osigurala škola i Centar Dugave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P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rovede</w:t>
      </w:r>
      <w:r w:rsidR="0094036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no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je </w:t>
      </w:r>
      <w:r w:rsidR="00685BB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primijenjeno kazalište</w:t>
      </w:r>
      <w:r w:rsidR="00E41D4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kroz 9 modula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te 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priprema </w:t>
      </w:r>
      <w:r w:rsidR="0094036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kreativnog projekta 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Štimungera</w:t>
      </w:r>
      <w:r w:rsidR="0094036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j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94036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povodom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9B690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an</w:t>
      </w:r>
      <w:r w:rsidR="0094036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</w:t>
      </w:r>
      <w:r w:rsidR="00BD6CE3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škole</w:t>
      </w:r>
      <w:r w:rsidR="009B690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kroz tematske radionice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Od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CA7382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izvan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školskih aktivnosti posebno bi</w:t>
      </w:r>
      <w:r w:rsidR="003C1489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smo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istakli odlazak u </w:t>
      </w:r>
      <w:r w:rsidR="003C1489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Marupu </w:t>
      </w:r>
      <w:r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 Escape room, kao i </w:t>
      </w:r>
      <w:r w:rsidR="0063675F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prisustvovanje </w:t>
      </w:r>
      <w:r w:rsidR="00130A7E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 </w:t>
      </w:r>
      <w:r w:rsidR="003C1489" w:rsidRPr="00733F26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Međunarodnom filmskom festivalu za djecu.</w:t>
      </w:r>
    </w:p>
    <w:p w14:paraId="2E2429E4" w14:textId="48DA266F" w:rsidR="00E047CA" w:rsidRPr="00E047CA" w:rsidRDefault="00E96CC1" w:rsidP="0013641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z w:val="24"/>
          <w:szCs w:val="24"/>
          <w:lang w:eastAsia="hr-HR"/>
        </w:rPr>
        <w:t xml:space="preserve">                                                      </w:t>
      </w:r>
      <w:r w:rsidR="00282DCA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   </w:t>
      </w:r>
    </w:p>
    <w:p w14:paraId="42283B92" w14:textId="740155D9" w:rsidR="00DB4D69" w:rsidRPr="00136410" w:rsidRDefault="00E047CA" w:rsidP="0013641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0F6E3867" wp14:editId="1EC687F1">
            <wp:extent cx="5562164" cy="3017520"/>
            <wp:effectExtent l="0" t="0" r="635" b="0"/>
            <wp:docPr id="2" name="Slika 2" descr="Slika na kojoj se prikazuje snimka zaslona, u dvorani, pod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nimka zaslona, u dvorani, pod, umjetničko dje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34" cy="30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DBCD" w14:textId="77777777" w:rsidR="002A7ADA" w:rsidRDefault="00282DCA" w:rsidP="0013641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r-HR"/>
        </w:rPr>
      </w:pPr>
      <w:r>
        <w:rPr>
          <w:rFonts w:eastAsia="Times New Roman" w:cstheme="minorHAnsi"/>
          <w:color w:val="000000"/>
          <w:sz w:val="24"/>
          <w:szCs w:val="24"/>
          <w:lang w:eastAsia="hr-HR"/>
        </w:rPr>
        <w:t>Danijela Simončić Brigljević</w:t>
      </w:r>
      <w:r w:rsidR="002A7ADA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</w:t>
      </w:r>
    </w:p>
    <w:p w14:paraId="3229E0B4" w14:textId="74EB7EBC" w:rsidR="00136410" w:rsidRDefault="00136410" w:rsidP="0013641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136410">
        <w:rPr>
          <w:rFonts w:eastAsia="Times New Roman" w:cstheme="minorHAnsi"/>
          <w:color w:val="000000"/>
          <w:sz w:val="24"/>
          <w:szCs w:val="24"/>
          <w:lang w:eastAsia="hr-HR"/>
        </w:rPr>
        <w:t xml:space="preserve">dipl. </w:t>
      </w:r>
      <w:r w:rsidR="00282DCA">
        <w:rPr>
          <w:rFonts w:eastAsia="Times New Roman" w:cstheme="minorHAnsi"/>
          <w:color w:val="000000"/>
          <w:sz w:val="24"/>
          <w:szCs w:val="24"/>
          <w:lang w:eastAsia="hr-HR"/>
        </w:rPr>
        <w:t>socijalni pedagog-defektolog</w:t>
      </w:r>
    </w:p>
    <w:sectPr w:rsidR="00136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2941"/>
    <w:multiLevelType w:val="hybridMultilevel"/>
    <w:tmpl w:val="5E5418D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5A04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1C3265"/>
    <w:multiLevelType w:val="singleLevel"/>
    <w:tmpl w:val="11B0E0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4D405412"/>
    <w:multiLevelType w:val="multilevel"/>
    <w:tmpl w:val="0C60FC5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F3F42CF"/>
    <w:multiLevelType w:val="hybridMultilevel"/>
    <w:tmpl w:val="5DEEF562"/>
    <w:lvl w:ilvl="0" w:tplc="0FA488B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009C7"/>
    <w:multiLevelType w:val="multilevel"/>
    <w:tmpl w:val="A9C46DD4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A2C685B"/>
    <w:multiLevelType w:val="hybridMultilevel"/>
    <w:tmpl w:val="A320B124"/>
    <w:lvl w:ilvl="0" w:tplc="55EE1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szCs w:val="22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4C43A6"/>
    <w:multiLevelType w:val="hybridMultilevel"/>
    <w:tmpl w:val="FC70F0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87424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1730608">
    <w:abstractNumId w:val="2"/>
  </w:num>
  <w:num w:numId="3" w16cid:durableId="1996374904">
    <w:abstractNumId w:val="4"/>
  </w:num>
  <w:num w:numId="4" w16cid:durableId="651494253">
    <w:abstractNumId w:val="3"/>
  </w:num>
  <w:num w:numId="5" w16cid:durableId="403141820">
    <w:abstractNumId w:val="1"/>
  </w:num>
  <w:num w:numId="6" w16cid:durableId="820392805">
    <w:abstractNumId w:val="5"/>
  </w:num>
  <w:num w:numId="7" w16cid:durableId="18427418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410"/>
    <w:rsid w:val="00040EC2"/>
    <w:rsid w:val="00045D5A"/>
    <w:rsid w:val="000A414A"/>
    <w:rsid w:val="00111F96"/>
    <w:rsid w:val="00130A7E"/>
    <w:rsid w:val="00136410"/>
    <w:rsid w:val="00177264"/>
    <w:rsid w:val="001E7C97"/>
    <w:rsid w:val="00253F2A"/>
    <w:rsid w:val="00282DCA"/>
    <w:rsid w:val="002A6E5A"/>
    <w:rsid w:val="002A7ADA"/>
    <w:rsid w:val="002E5582"/>
    <w:rsid w:val="002E6D42"/>
    <w:rsid w:val="003A58D7"/>
    <w:rsid w:val="003C1489"/>
    <w:rsid w:val="004008B8"/>
    <w:rsid w:val="00462820"/>
    <w:rsid w:val="004C0510"/>
    <w:rsid w:val="004D5E25"/>
    <w:rsid w:val="00516F32"/>
    <w:rsid w:val="005938A1"/>
    <w:rsid w:val="005C296E"/>
    <w:rsid w:val="0063675F"/>
    <w:rsid w:val="00685BBE"/>
    <w:rsid w:val="006A0F4D"/>
    <w:rsid w:val="00733F26"/>
    <w:rsid w:val="008D0C32"/>
    <w:rsid w:val="00940362"/>
    <w:rsid w:val="009B690E"/>
    <w:rsid w:val="00AC5D3D"/>
    <w:rsid w:val="00B7710B"/>
    <w:rsid w:val="00BD6CE3"/>
    <w:rsid w:val="00C47B36"/>
    <w:rsid w:val="00CA7382"/>
    <w:rsid w:val="00D540B2"/>
    <w:rsid w:val="00D65939"/>
    <w:rsid w:val="00DB4D69"/>
    <w:rsid w:val="00DF1672"/>
    <w:rsid w:val="00E047CA"/>
    <w:rsid w:val="00E41D4F"/>
    <w:rsid w:val="00E63E90"/>
    <w:rsid w:val="00E96CC1"/>
    <w:rsid w:val="00F3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E62C7"/>
  <w15:chartTrackingRefBased/>
  <w15:docId w15:val="{8F58D48A-F36B-4393-AC9E-4767FF23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63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1364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1364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136410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13641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136410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136410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13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E63E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vuenotijeloteksta">
    <w:name w:val="Body Text Indent"/>
    <w:basedOn w:val="Normal"/>
    <w:link w:val="UvuenotijelotekstaChar"/>
    <w:rsid w:val="00E63E90"/>
    <w:pPr>
      <w:spacing w:after="0" w:line="240" w:lineRule="auto"/>
      <w:ind w:left="390"/>
      <w:jc w:val="both"/>
    </w:pPr>
    <w:rPr>
      <w:rFonts w:ascii="Arial" w:eastAsia="Times New Roman" w:hAnsi="Arial" w:cs="Times New Roman"/>
      <w:sz w:val="20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E63E90"/>
    <w:rPr>
      <w:rFonts w:ascii="Arial" w:eastAsia="Times New Roman" w:hAnsi="Arial" w:cs="Times New Roman"/>
      <w:sz w:val="20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D540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9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826">
          <w:blockQuote w:val="1"/>
          <w:marLeft w:val="0"/>
          <w:marRight w:val="0"/>
          <w:marTop w:val="0"/>
          <w:marBottom w:val="0"/>
          <w:divBdr>
            <w:top w:val="none" w:sz="0" w:space="8" w:color="21C2F8"/>
            <w:left w:val="single" w:sz="36" w:space="15" w:color="21C2F8"/>
            <w:bottom w:val="none" w:sz="0" w:space="8" w:color="21C2F8"/>
            <w:right w:val="none" w:sz="0" w:space="15" w:color="21C2F8"/>
          </w:divBdr>
        </w:div>
      </w:divsChild>
    </w:div>
    <w:div w:id="1111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entar-dugave.hr/opcenito/poludnevni-boravak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Simončić-Brigljević</dc:creator>
  <cp:keywords/>
  <dc:description/>
  <cp:lastModifiedBy>Danijela Simončić-Brigljević</cp:lastModifiedBy>
  <cp:revision>25</cp:revision>
  <dcterms:created xsi:type="dcterms:W3CDTF">2023-06-04T14:41:00Z</dcterms:created>
  <dcterms:modified xsi:type="dcterms:W3CDTF">2023-06-05T10:29:00Z</dcterms:modified>
</cp:coreProperties>
</file>