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21.ožujak,SVJETSKI DAN OSOBA SA DOWN SINDROMOM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Down sindrom je jedan od najčešćih genetskih odstupanja.1866.godine Langdon Down je opisao prve simptome na svome djetetu.1957.godine Lejeune je otkrio da se radi o genetskom poremećaju.Dijagnoza se potvrđuje u trudnoći analizom plodove vode.</w:t>
      </w:r>
    </w:p>
    <w:p>
      <w:pPr>
        <w:pStyle w:val="Normal"/>
        <w:jc w:val="both"/>
        <w:rPr>
          <w:b/>
          <w:b/>
        </w:rPr>
      </w:pPr>
      <w:r>
        <w:rPr>
          <w:b/>
        </w:rPr>
        <w:t>NAJČEŠĆE KARAKTERISTIKE:</w:t>
      </w:r>
    </w:p>
    <w:p>
      <w:pPr>
        <w:pStyle w:val="Normal"/>
        <w:jc w:val="both"/>
        <w:rPr/>
      </w:pPr>
      <w:r>
        <w:rPr/>
        <w:t>-kosi položaj očnih kapaka</w:t>
      </w:r>
    </w:p>
    <w:p>
      <w:pPr>
        <w:pStyle w:val="Normal"/>
        <w:jc w:val="both"/>
        <w:rPr/>
      </w:pPr>
      <w:r>
        <w:rPr/>
        <w:t>-okruglo lice izravnanog profila</w:t>
      </w:r>
    </w:p>
    <w:p>
      <w:pPr>
        <w:pStyle w:val="Normal"/>
        <w:jc w:val="both"/>
        <w:rPr/>
      </w:pPr>
      <w:r>
        <w:rPr/>
        <w:t>-malena usta i nos s neproporcialno velikihm jezikom</w:t>
      </w:r>
    </w:p>
    <w:p>
      <w:pPr>
        <w:pStyle w:val="Normal"/>
        <w:jc w:val="both"/>
        <w:rPr/>
      </w:pPr>
      <w:r>
        <w:rPr/>
        <w:t>-široki i kratak vrat koji može biti obložen s previše kože i masnog tkiva</w:t>
      </w:r>
    </w:p>
    <w:p>
      <w:pPr>
        <w:pStyle w:val="Normal"/>
        <w:jc w:val="both"/>
        <w:rPr/>
      </w:pPr>
      <w:r>
        <w:rPr/>
        <w:t>-abnormani oblik uški</w:t>
      </w:r>
    </w:p>
    <w:p>
      <w:pPr>
        <w:pStyle w:val="Normal"/>
        <w:jc w:val="both"/>
        <w:rPr/>
      </w:pPr>
      <w:r>
        <w:rPr/>
        <w:t>-kratke šake sa specifičnom poprečnom brazdom na jednoj ili obje ruke</w:t>
      </w:r>
    </w:p>
    <w:p>
      <w:pPr>
        <w:pStyle w:val="Normal"/>
        <w:jc w:val="both"/>
        <w:rPr/>
      </w:pPr>
      <w:r>
        <w:rPr/>
        <w:t>-kratke noge</w:t>
      </w:r>
    </w:p>
    <w:p>
      <w:pPr>
        <w:pStyle w:val="Normal"/>
        <w:jc w:val="both"/>
        <w:rPr/>
      </w:pPr>
      <w:r>
        <w:rPr/>
        <w:t>-mišična atrofija</w:t>
      </w:r>
    </w:p>
    <w:p>
      <w:pPr>
        <w:pStyle w:val="Normal"/>
        <w:jc w:val="both"/>
        <w:rPr/>
      </w:pPr>
      <w:r>
        <w:rPr/>
        <w:t>U 95% slučajeva postoji jedan cijeli 21 kromosom viška i potječe gotovo uvijek od majke.Liječenje ovisi o specifičnim situacijama i trebalo bi uključiti genetičko savjetovanje u obiteljima,društvenu potporu i obrazovne programe.</w:t>
      </w:r>
    </w:p>
    <w:tbl>
      <w:tblPr>
        <w:tblStyle w:val="TableGrid"/>
        <w:tblW w:w="36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1984"/>
      </w:tblGrid>
      <w:tr>
        <w:trPr>
          <w:trHeight w:val="508" w:hRule="atLeast"/>
        </w:trPr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Starost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godina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Vjerojatnost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PRI PORODU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1:1572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1:1556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1:1528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1:1481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1:1404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1:1286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1:1119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1:909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1:683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1:474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1:307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1:189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1:112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1:65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1:37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174615" cy="6893560"/>
            <wp:effectExtent l="0" t="0" r="0" b="0"/>
            <wp:docPr id="1" name="Picture 1" descr="C:\Users\Ana\Desktop\WhatsApp Image 2020-03-20 at 14.48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a\Desktop\WhatsApp Image 2020-03-20 at 14.48.19 (1)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>
          <w:b/>
        </w:rPr>
        <w:t>Izvori:</w:t>
      </w:r>
      <w:r>
        <w:rPr/>
        <w:t xml:space="preserve"> -Udruga - down - obz.hr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- MSD priručnik dijagnostike i terapije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-Breyer.hr</w:t>
      </w:r>
      <w:bookmarkStart w:id="0" w:name="_GoBack"/>
      <w:bookmarkEnd w:id="0"/>
    </w:p>
    <w:p>
      <w:pPr>
        <w:pStyle w:val="Normal"/>
        <w:jc w:val="both"/>
        <w:rPr/>
      </w:pPr>
      <w:r>
        <w:rPr/>
        <w:t>Lovro Horvat 6.b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itleChar" w:customStyle="1">
    <w:name w:val="Subtitle Char"/>
    <w:basedOn w:val="DefaultParagraphFont"/>
    <w:link w:val="Subtitle"/>
    <w:uiPriority w:val="11"/>
    <w:qFormat/>
    <w:rsid w:val="00705a3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f1575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naslov">
    <w:name w:val="Subtitle"/>
    <w:basedOn w:val="Normal"/>
    <w:next w:val="Normal"/>
    <w:link w:val="SubtitleChar"/>
    <w:uiPriority w:val="11"/>
    <w:qFormat/>
    <w:rsid w:val="00705a34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15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c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05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54C4-94A9-4977-BBCE-9EEFAB05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LibreOffice/6.2.5.2$Windows_X86_64 LibreOffice_project/1ec314fa52f458adc18c4f025c545a4e8b22c159</Application>
  <Pages>3</Pages>
  <Words>171</Words>
  <Characters>963</Characters>
  <CharactersWithSpaces>1110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2020-03-20T13:09:00Z</dcterms:created>
  <dc:creator>Ana</dc:creator>
  <dc:description/>
  <dc:language>hr-HR</dc:language>
  <cp:lastModifiedBy/>
  <dcterms:modified xsi:type="dcterms:W3CDTF">2020-03-21T08:54:48Z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